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CB" w:rsidRDefault="009F72F0" w:rsidP="009F72F0">
      <w:pPr>
        <w:spacing w:after="0"/>
        <w:jc w:val="center"/>
      </w:pPr>
      <w:r>
        <w:t>ПАСПОРТ</w:t>
      </w:r>
      <w:r w:rsidR="001C46CB">
        <w:t xml:space="preserve"> №О129-118</w:t>
      </w:r>
    </w:p>
    <w:p w:rsidR="001C46CB" w:rsidRDefault="001C46CB" w:rsidP="009F72F0">
      <w:pPr>
        <w:spacing w:after="0"/>
        <w:jc w:val="center"/>
      </w:pPr>
      <w:r>
        <w:t>КАБЕЛЬ СВЯЗИ СИММЕТРИЧНОЙ ПАРНОЙ СКРУТКИ</w:t>
      </w:r>
    </w:p>
    <w:p w:rsidR="001C46CB" w:rsidRDefault="001C46CB" w:rsidP="009F72F0">
      <w:pPr>
        <w:spacing w:after="0"/>
        <w:jc w:val="center"/>
        <w:rPr>
          <w:lang w:val="en-US"/>
        </w:rPr>
      </w:pPr>
      <w:r>
        <w:t>Т</w:t>
      </w:r>
      <w:r w:rsidRPr="001C46CB">
        <w:rPr>
          <w:lang w:val="en-US"/>
        </w:rPr>
        <w:t>.</w:t>
      </w:r>
      <w:r>
        <w:t>М</w:t>
      </w:r>
      <w:r w:rsidRPr="001C46CB">
        <w:rPr>
          <w:lang w:val="en-US"/>
        </w:rPr>
        <w:t>. «</w:t>
      </w:r>
      <w:r>
        <w:rPr>
          <w:lang w:val="en-US"/>
        </w:rPr>
        <w:t>OPTIMLAN</w:t>
      </w:r>
      <w:r w:rsidRPr="001C46CB">
        <w:rPr>
          <w:lang w:val="en-US"/>
        </w:rPr>
        <w:t xml:space="preserve">» </w:t>
      </w:r>
      <w:r>
        <w:t>АРТИКУЛ</w:t>
      </w:r>
      <w:r w:rsidRPr="001C46CB">
        <w:rPr>
          <w:lang w:val="en-US"/>
        </w:rPr>
        <w:t xml:space="preserve"> «</w:t>
      </w:r>
      <w:r w:rsidR="009F72F0" w:rsidRPr="001C46CB">
        <w:rPr>
          <w:lang w:val="en-US"/>
        </w:rPr>
        <w:t>OLT</w:t>
      </w:r>
      <w:r w:rsidR="009F72F0" w:rsidRPr="009F72F0">
        <w:rPr>
          <w:lang w:val="en-US"/>
        </w:rPr>
        <w:t>4</w:t>
      </w:r>
      <w:r w:rsidR="009F72F0" w:rsidRPr="001C46CB">
        <w:rPr>
          <w:lang w:val="en-US"/>
        </w:rPr>
        <w:t>CDB</w:t>
      </w:r>
      <w:r w:rsidR="009F72F0" w:rsidRPr="009F72F0">
        <w:rPr>
          <w:lang w:val="en-US"/>
        </w:rPr>
        <w:t>2</w:t>
      </w:r>
      <w:r w:rsidR="009F72F0" w:rsidRPr="001C46CB">
        <w:rPr>
          <w:lang w:val="en-US"/>
        </w:rPr>
        <w:t>A</w:t>
      </w:r>
      <w:r w:rsidRPr="001C46CB">
        <w:rPr>
          <w:lang w:val="en-US"/>
        </w:rPr>
        <w:t>»</w:t>
      </w:r>
    </w:p>
    <w:p w:rsidR="009F72F0" w:rsidRDefault="009F72F0" w:rsidP="009F72F0">
      <w:pPr>
        <w:spacing w:after="0"/>
        <w:jc w:val="center"/>
        <w:rPr>
          <w:lang w:val="en-US"/>
        </w:rPr>
      </w:pPr>
    </w:p>
    <w:p w:rsidR="001C46CB" w:rsidRDefault="001C46CB" w:rsidP="009F72F0">
      <w:pPr>
        <w:spacing w:after="0"/>
      </w:pPr>
      <w:r>
        <w:t>Кабель</w:t>
      </w:r>
      <w:r w:rsidRPr="001C46CB">
        <w:t xml:space="preserve"> </w:t>
      </w:r>
      <w:proofErr w:type="spellStart"/>
      <w:proofErr w:type="gramStart"/>
      <w:r w:rsidRPr="001C46CB">
        <w:rPr>
          <w:lang w:val="en-US"/>
        </w:rPr>
        <w:t>OptimLAN</w:t>
      </w:r>
      <w:proofErr w:type="spellEnd"/>
      <w:r w:rsidRPr="001C46CB">
        <w:t xml:space="preserve">  </w:t>
      </w:r>
      <w:r>
        <w:rPr>
          <w:lang w:val="en-US"/>
        </w:rPr>
        <w:t>FTP</w:t>
      </w:r>
      <w:proofErr w:type="gramEnd"/>
      <w:r w:rsidRPr="001C46CB">
        <w:t xml:space="preserve"> 4 пары 24</w:t>
      </w:r>
      <w:r w:rsidRPr="001C46CB">
        <w:rPr>
          <w:lang w:val="en-US"/>
        </w:rPr>
        <w:t>AWG</w:t>
      </w:r>
      <w:r w:rsidRPr="001C46CB">
        <w:t xml:space="preserve"> </w:t>
      </w:r>
      <w:r>
        <w:t>Категория</w:t>
      </w:r>
      <w:r w:rsidRPr="001C46CB">
        <w:t xml:space="preserve"> 5</w:t>
      </w:r>
      <w:r w:rsidRPr="001C46CB">
        <w:rPr>
          <w:lang w:val="en-US"/>
        </w:rPr>
        <w:t>e</w:t>
      </w:r>
      <w:r w:rsidRPr="001C46CB">
        <w:t xml:space="preserve">  </w:t>
      </w:r>
      <w:r>
        <w:t xml:space="preserve">внешний, </w:t>
      </w:r>
      <w:r>
        <w:rPr>
          <w:lang w:val="en-US"/>
        </w:rPr>
        <w:t>PE</w:t>
      </w:r>
      <w:r w:rsidRPr="001C46CB">
        <w:t xml:space="preserve"> </w:t>
      </w:r>
      <w:r>
        <w:t>до -60С, черный 305м</w:t>
      </w:r>
    </w:p>
    <w:p w:rsidR="009F72F0" w:rsidRDefault="009F72F0" w:rsidP="009F72F0">
      <w:pPr>
        <w:spacing w:after="0"/>
      </w:pPr>
    </w:p>
    <w:p w:rsidR="009F72F0" w:rsidRDefault="0055220B" w:rsidP="009F72F0">
      <w:pPr>
        <w:spacing w:after="0"/>
      </w:pPr>
      <w:r>
        <w:t>Произведен: ПАО «</w:t>
      </w:r>
      <w:proofErr w:type="spellStart"/>
      <w:r>
        <w:t>Одескабель</w:t>
      </w:r>
      <w:proofErr w:type="spellEnd"/>
      <w:proofErr w:type="gramStart"/>
      <w:r>
        <w:t>»,  Николаевская</w:t>
      </w:r>
      <w:proofErr w:type="gramEnd"/>
      <w:r>
        <w:t xml:space="preserve"> дорога 144, Одесса, 65102, Украина</w:t>
      </w:r>
    </w:p>
    <w:p w:rsidR="0055220B" w:rsidRDefault="0055220B" w:rsidP="009F72F0">
      <w:pPr>
        <w:spacing w:after="0"/>
      </w:pPr>
      <w:r>
        <w:t xml:space="preserve">Импортер: ООО «ЭРЗ», </w:t>
      </w:r>
      <w:r w:rsidRPr="0055220B">
        <w:t>308015, г.</w:t>
      </w:r>
      <w:r w:rsidR="00DA061E">
        <w:t xml:space="preserve"> </w:t>
      </w:r>
      <w:r w:rsidRPr="0055220B">
        <w:t>Белгород, ул.</w:t>
      </w:r>
      <w:r w:rsidR="00DA061E">
        <w:t xml:space="preserve"> </w:t>
      </w:r>
      <w:r w:rsidRPr="0055220B">
        <w:t>Мирная, д.17</w:t>
      </w:r>
    </w:p>
    <w:p w:rsidR="009F72F0" w:rsidRDefault="009F72F0" w:rsidP="009F72F0">
      <w:pPr>
        <w:spacing w:after="0"/>
      </w:pPr>
    </w:p>
    <w:p w:rsidR="0055220B" w:rsidRDefault="0055220B" w:rsidP="009F72F0">
      <w:pPr>
        <w:spacing w:after="0"/>
      </w:pPr>
      <w:r>
        <w:t>Сертификат соответствия ГОСТ Р: 0936989 от 14.05.2019</w:t>
      </w:r>
    </w:p>
    <w:p w:rsidR="00DA061E" w:rsidRDefault="00DA061E" w:rsidP="009F72F0">
      <w:pPr>
        <w:spacing w:after="0"/>
      </w:pPr>
      <w:r>
        <w:t xml:space="preserve">ТУ </w:t>
      </w:r>
      <w:proofErr w:type="gramStart"/>
      <w:r>
        <w:t>У</w:t>
      </w:r>
      <w:proofErr w:type="gramEnd"/>
      <w:r>
        <w:t xml:space="preserve"> 31 3-05758730-074:2011</w:t>
      </w:r>
    </w:p>
    <w:p w:rsidR="0055220B" w:rsidRDefault="0055220B" w:rsidP="009F72F0">
      <w:pPr>
        <w:spacing w:after="0"/>
      </w:pPr>
    </w:p>
    <w:p w:rsidR="0055220B" w:rsidRDefault="0055220B" w:rsidP="009F72F0">
      <w:pPr>
        <w:spacing w:after="0"/>
      </w:pPr>
      <w:r>
        <w:t>ОБЩЕЕ ОПИСАНИЕ ОБЛАСТИ ПРИИМЕНЕНИЯ</w:t>
      </w:r>
    </w:p>
    <w:p w:rsidR="0055220B" w:rsidRDefault="0055220B" w:rsidP="009F72F0">
      <w:pPr>
        <w:spacing w:after="0"/>
      </w:pPr>
      <w:r>
        <w:t xml:space="preserve">Кабель </w:t>
      </w:r>
      <w:r>
        <w:rPr>
          <w:lang w:val="en-US"/>
        </w:rPr>
        <w:t>OPTIMLAN</w:t>
      </w:r>
      <w:r>
        <w:t xml:space="preserve">, артикул </w:t>
      </w:r>
      <w:r w:rsidRPr="001C46CB">
        <w:rPr>
          <w:lang w:val="en-US"/>
        </w:rPr>
        <w:t>OLT</w:t>
      </w:r>
      <w:r w:rsidRPr="0055220B">
        <w:t>4</w:t>
      </w:r>
      <w:r w:rsidRPr="001C46CB">
        <w:rPr>
          <w:lang w:val="en-US"/>
        </w:rPr>
        <w:t>CDB</w:t>
      </w:r>
      <w:r w:rsidRPr="0055220B">
        <w:t>2</w:t>
      </w:r>
      <w:r w:rsidRPr="001C46CB">
        <w:rPr>
          <w:lang w:val="en-US"/>
        </w:rPr>
        <w:t>A</w:t>
      </w:r>
      <w:r>
        <w:t xml:space="preserve">, выполнен в экранированном исполнении </w:t>
      </w:r>
      <w:r>
        <w:rPr>
          <w:lang w:val="en-US"/>
        </w:rPr>
        <w:t>FTP</w:t>
      </w:r>
      <w:r>
        <w:t xml:space="preserve">, соответствует категории 5е и предназначен для внешней прокладки. Внешняя оболочка изготавливается из полиэтилена. </w:t>
      </w:r>
      <w:r w:rsidRPr="0055220B">
        <w:t xml:space="preserve"> </w:t>
      </w:r>
    </w:p>
    <w:p w:rsidR="0055220B" w:rsidRDefault="0055220B" w:rsidP="009F72F0">
      <w:pPr>
        <w:spacing w:after="0"/>
      </w:pPr>
      <w:r>
        <w:t xml:space="preserve">Поставляется на катушках, упакованных в </w:t>
      </w:r>
      <w:proofErr w:type="spellStart"/>
      <w:r>
        <w:t>гофроящик</w:t>
      </w:r>
      <w:proofErr w:type="spellEnd"/>
      <w:r>
        <w:t>, что гарантирует сохранность при транспортировке, постоянство характеристик и удобство работы при размотке и монтаже.</w:t>
      </w:r>
    </w:p>
    <w:p w:rsidR="0055220B" w:rsidRDefault="0055220B" w:rsidP="009F72F0">
      <w:pPr>
        <w:spacing w:after="0"/>
      </w:pPr>
      <w:r>
        <w:t xml:space="preserve">  </w:t>
      </w:r>
    </w:p>
    <w:p w:rsidR="0055220B" w:rsidRDefault="009F72F0" w:rsidP="009F72F0">
      <w:pPr>
        <w:spacing w:after="0"/>
      </w:pPr>
      <w:r>
        <w:t>ОБЩИЙ ВИД ИЗДЕЛИЯ</w:t>
      </w:r>
    </w:p>
    <w:p w:rsidR="0055220B" w:rsidRPr="0055220B" w:rsidRDefault="0055220B" w:rsidP="009F72F0">
      <w:pPr>
        <w:spacing w:after="0"/>
      </w:pPr>
    </w:p>
    <w:p w:rsidR="001C46CB" w:rsidRDefault="0055220B" w:rsidP="009F72F0">
      <w:pPr>
        <w:spacing w:after="0"/>
      </w:pPr>
      <w:r>
        <w:rPr>
          <w:noProof/>
          <w:lang w:eastAsia="ru-RU"/>
        </w:rPr>
        <w:drawing>
          <wp:inline distT="0" distB="0" distL="0" distR="0" wp14:anchorId="3DFC3C7C" wp14:editId="10A938DE">
            <wp:extent cx="3085106" cy="3085106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2a76b4973f695390aac4c358c589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193" cy="309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20B" w:rsidRDefault="0055220B" w:rsidP="009F72F0">
      <w:pPr>
        <w:spacing w:after="0"/>
      </w:pPr>
      <w:r>
        <w:t>ПРИМЕР МАРКИРОВКИ</w:t>
      </w:r>
    </w:p>
    <w:p w:rsidR="0055220B" w:rsidRDefault="0055220B" w:rsidP="009F72F0">
      <w:pPr>
        <w:spacing w:after="0"/>
      </w:pPr>
      <w:r w:rsidRPr="0055220B">
        <w:rPr>
          <w:lang w:val="en-US"/>
        </w:rPr>
        <w:t>F</w:t>
      </w:r>
      <w:r w:rsidR="00DA061E" w:rsidRPr="00A65403">
        <w:t>\</w:t>
      </w:r>
      <w:r w:rsidR="00DA061E">
        <w:rPr>
          <w:lang w:val="en-US"/>
        </w:rPr>
        <w:t>U</w:t>
      </w:r>
      <w:r w:rsidRPr="0055220B">
        <w:rPr>
          <w:lang w:val="en-US"/>
        </w:rPr>
        <w:t>TP</w:t>
      </w:r>
      <w:r w:rsidRPr="00A65403">
        <w:t xml:space="preserve"> 4</w:t>
      </w:r>
      <w:r w:rsidRPr="0055220B">
        <w:rPr>
          <w:lang w:val="en-US"/>
        </w:rPr>
        <w:t>PR</w:t>
      </w:r>
      <w:r w:rsidRPr="00A65403">
        <w:t xml:space="preserve"> 24</w:t>
      </w:r>
      <w:r w:rsidRPr="0055220B">
        <w:rPr>
          <w:lang w:val="en-US"/>
        </w:rPr>
        <w:t>AWG</w:t>
      </w:r>
      <w:r w:rsidRPr="00A65403">
        <w:t xml:space="preserve"> </w:t>
      </w:r>
      <w:r w:rsidRPr="0055220B">
        <w:rPr>
          <w:lang w:val="en-US"/>
        </w:rPr>
        <w:t>CAT</w:t>
      </w:r>
      <w:r w:rsidRPr="00A65403">
        <w:t>5</w:t>
      </w:r>
      <w:r w:rsidRPr="0055220B">
        <w:rPr>
          <w:lang w:val="en-US"/>
        </w:rPr>
        <w:t>e</w:t>
      </w:r>
      <w:r w:rsidRPr="00A65403">
        <w:t xml:space="preserve"> </w:t>
      </w:r>
      <w:r w:rsidRPr="0055220B">
        <w:rPr>
          <w:lang w:val="en-US"/>
        </w:rPr>
        <w:t>OUTDOOR</w:t>
      </w:r>
      <w:r w:rsidRPr="00A65403">
        <w:t xml:space="preserve"> </w:t>
      </w:r>
      <w:proofErr w:type="spellStart"/>
      <w:proofErr w:type="gramStart"/>
      <w:r w:rsidRPr="0055220B">
        <w:rPr>
          <w:lang w:val="en-US"/>
        </w:rPr>
        <w:t>OptimLAN</w:t>
      </w:r>
      <w:proofErr w:type="spellEnd"/>
      <w:r w:rsidRPr="00A65403">
        <w:t xml:space="preserve">  </w:t>
      </w:r>
      <w:r w:rsidR="00DA061E">
        <w:t>К</w:t>
      </w:r>
      <w:proofErr w:type="gramEnd"/>
      <w:r w:rsidR="00DA061E">
        <w:t xml:space="preserve">29 </w:t>
      </w:r>
      <w:r w:rsidRPr="00A65403">
        <w:t>150</w:t>
      </w:r>
      <w:r>
        <w:t>М</w:t>
      </w:r>
    </w:p>
    <w:p w:rsidR="009F72F0" w:rsidRDefault="009F72F0" w:rsidP="009F72F0">
      <w:pPr>
        <w:spacing w:after="0"/>
      </w:pPr>
    </w:p>
    <w:p w:rsidR="009F72F0" w:rsidRDefault="009F72F0" w:rsidP="009F72F0">
      <w:pPr>
        <w:spacing w:after="0"/>
      </w:pPr>
      <w:r>
        <w:t xml:space="preserve">УСЛОВИЯ ХРАНЕНИЯ И ТРАНСПОРТИРОВКИ </w:t>
      </w:r>
    </w:p>
    <w:p w:rsidR="009F72F0" w:rsidRDefault="009F72F0" w:rsidP="009F72F0">
      <w:pPr>
        <w:spacing w:after="0"/>
      </w:pPr>
      <w:r>
        <w:t xml:space="preserve">Изделия должны храниться и перевозиться в индивидуальной заводской упаковки. При больших объемах также рекомендуется сохранить и заводскую транспортную </w:t>
      </w:r>
      <w:proofErr w:type="spellStart"/>
      <w:r>
        <w:t>паллетизированную</w:t>
      </w:r>
      <w:proofErr w:type="spellEnd"/>
      <w:r>
        <w:t xml:space="preserve"> упаковку. Изделие необходимо беречь от влаги и хранить при соблюдении </w:t>
      </w:r>
      <w:proofErr w:type="gramStart"/>
      <w:r>
        <w:t>температурного режима</w:t>
      </w:r>
      <w:proofErr w:type="gramEnd"/>
      <w:r>
        <w:t xml:space="preserve"> не выходящего за рамки следующих пределов: от -60С до +60С. Прокладка производится при температуре от -10С до +60С. </w:t>
      </w:r>
    </w:p>
    <w:p w:rsidR="009F72F0" w:rsidRDefault="009F72F0" w:rsidP="0055220B"/>
    <w:p w:rsidR="009F72F0" w:rsidRDefault="009F72F0" w:rsidP="0055220B"/>
    <w:p w:rsidR="009F72F0" w:rsidRDefault="009F72F0" w:rsidP="0055220B"/>
    <w:p w:rsidR="009F72F0" w:rsidRDefault="009F72F0" w:rsidP="009F72F0">
      <w:pPr>
        <w:pStyle w:val="a7"/>
        <w:rPr>
          <w:szCs w:val="28"/>
        </w:rPr>
      </w:pPr>
      <w:r w:rsidRPr="00E67251">
        <w:rPr>
          <w:szCs w:val="28"/>
        </w:rPr>
        <w:lastRenderedPageBreak/>
        <w:t>Высокочастотные параметры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5246"/>
        <w:gridCol w:w="18"/>
      </w:tblGrid>
      <w:tr w:rsidR="009F72F0" w:rsidRPr="00E03680" w:rsidTr="00C65C0C">
        <w:trPr>
          <w:gridAfter w:val="1"/>
          <w:wAfter w:w="18" w:type="dxa"/>
          <w:cantSplit/>
          <w:trHeight w:val="345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72F0" w:rsidRPr="00E03680" w:rsidRDefault="009F72F0" w:rsidP="00BC3471">
            <w:pPr>
              <w:jc w:val="center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F72F0" w:rsidRPr="00E03680" w:rsidRDefault="009F72F0" w:rsidP="00BC3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Частота, МГц</w:t>
            </w:r>
          </w:p>
        </w:tc>
        <w:tc>
          <w:tcPr>
            <w:tcW w:w="524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F72F0" w:rsidRPr="00E03680" w:rsidRDefault="009F72F0" w:rsidP="00BC3471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по категории (с учетом диаметра токопроводящей жилы)</w:t>
            </w:r>
          </w:p>
        </w:tc>
      </w:tr>
      <w:tr w:rsidR="00C65C0C" w:rsidRPr="00E03680" w:rsidTr="00C65C0C">
        <w:trPr>
          <w:cantSplit/>
          <w:trHeight w:val="402"/>
        </w:trPr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5C0C" w:rsidRPr="00E03680" w:rsidRDefault="00C65C0C" w:rsidP="00BC3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65C0C" w:rsidRPr="00E03680" w:rsidRDefault="00C65C0C" w:rsidP="00BC3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tcBorders>
              <w:left w:val="nil"/>
              <w:right w:val="single" w:sz="4" w:space="0" w:color="auto"/>
            </w:tcBorders>
          </w:tcPr>
          <w:p w:rsidR="00C65C0C" w:rsidRPr="00D71E45" w:rsidRDefault="00C65C0C" w:rsidP="00C65C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E</w:t>
            </w:r>
          </w:p>
        </w:tc>
      </w:tr>
      <w:tr w:rsidR="00C65C0C" w:rsidRPr="00E03680" w:rsidTr="00C65C0C">
        <w:trPr>
          <w:cantSplit/>
          <w:trHeight w:val="300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C0C" w:rsidRPr="00E03680" w:rsidRDefault="00C65C0C" w:rsidP="00BC3471">
            <w:pPr>
              <w:jc w:val="center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65C0C" w:rsidRPr="00E03680" w:rsidRDefault="00C65C0C" w:rsidP="00BC3471">
            <w:pPr>
              <w:jc w:val="center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</w:t>
            </w:r>
          </w:p>
        </w:tc>
        <w:tc>
          <w:tcPr>
            <w:tcW w:w="52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5C0C" w:rsidRPr="00E03680" w:rsidRDefault="00C65C0C" w:rsidP="00BC3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5C0C" w:rsidRPr="00E03680" w:rsidTr="00C65C0C"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</w:tcPr>
          <w:p w:rsidR="00C65C0C" w:rsidRPr="00E03680" w:rsidRDefault="00C65C0C" w:rsidP="00BC3471">
            <w:pPr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1 Собственное затухание, дБ, на длине </w:t>
            </w:r>
            <w:smartTag w:uri="urn:schemas-microsoft-com:office:smarttags" w:element="metricconverter">
              <w:smartTagPr>
                <w:attr w:name="ProductID" w:val="100 м"/>
              </w:smartTagPr>
              <w:r w:rsidRPr="00E03680">
                <w:rPr>
                  <w:sz w:val="24"/>
                  <w:szCs w:val="24"/>
                </w:rPr>
                <w:t>100 м</w:t>
              </w:r>
            </w:smartTag>
            <w:r w:rsidRPr="00E03680">
              <w:rPr>
                <w:sz w:val="24"/>
                <w:szCs w:val="24"/>
              </w:rPr>
              <w:t xml:space="preserve">, при температуре 20 </w:t>
            </w:r>
            <w:r w:rsidRPr="00E03680">
              <w:rPr>
                <w:sz w:val="24"/>
                <w:szCs w:val="24"/>
                <w:vertAlign w:val="superscript"/>
              </w:rPr>
              <w:t>0</w:t>
            </w:r>
            <w:r w:rsidRPr="00E03680">
              <w:rPr>
                <w:sz w:val="24"/>
                <w:szCs w:val="24"/>
              </w:rPr>
              <w:t xml:space="preserve">С, не более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C65C0C" w:rsidRPr="00E03680" w:rsidRDefault="00C65C0C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C65C0C" w:rsidRPr="00E03680" w:rsidRDefault="00C65C0C" w:rsidP="00C65C0C">
            <w:pPr>
              <w:spacing w:after="0"/>
              <w:ind w:right="-108" w:firstLine="33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64" w:type="dxa"/>
            <w:gridSpan w:val="2"/>
            <w:tcBorders>
              <w:bottom w:val="single" w:sz="4" w:space="0" w:color="auto"/>
            </w:tcBorders>
          </w:tcPr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4,0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4,8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7,7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9,9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11,1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14,0</w:t>
            </w:r>
          </w:p>
          <w:p w:rsidR="00C65C0C" w:rsidRDefault="00C65C0C" w:rsidP="00C65C0C">
            <w:pPr>
              <w:spacing w:after="0"/>
              <w:ind w:left="-53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20,1</w:t>
            </w:r>
          </w:p>
          <w:p w:rsidR="00C65C0C" w:rsidRPr="00E03680" w:rsidRDefault="00C65C0C" w:rsidP="00C65C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9F72F0" w:rsidRPr="00E03680" w:rsidTr="00C65C0C">
        <w:trPr>
          <w:gridAfter w:val="1"/>
          <w:wAfter w:w="18" w:type="dxa"/>
          <w:trHeight w:val="2184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F72F0" w:rsidRPr="00E03680" w:rsidRDefault="009F72F0" w:rsidP="00BC3471">
            <w:pPr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2 Переходное затухание между двумя парами на ближнем конце кабеля (NEXT), дБ, на длине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03680">
                <w:rPr>
                  <w:sz w:val="24"/>
                  <w:szCs w:val="24"/>
                </w:rPr>
                <w:t>100 м</w:t>
              </w:r>
            </w:smartTag>
            <w:r w:rsidRPr="00E03680">
              <w:rPr>
                <w:sz w:val="24"/>
                <w:szCs w:val="24"/>
              </w:rPr>
              <w:t>, не менее</w:t>
            </w:r>
          </w:p>
          <w:p w:rsidR="009F72F0" w:rsidRPr="00E03680" w:rsidRDefault="009F72F0" w:rsidP="00BC3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9F72F0" w:rsidRPr="00E03680" w:rsidRDefault="009F72F0" w:rsidP="00C65C0C">
            <w:pPr>
              <w:spacing w:after="0"/>
              <w:ind w:right="-108" w:firstLine="33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60,0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54,8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48,5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45,2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43,7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40,5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35,7</w:t>
            </w:r>
          </w:p>
          <w:p w:rsidR="009F72F0" w:rsidRPr="00E03680" w:rsidRDefault="009F72F0" w:rsidP="00BC3471">
            <w:pPr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32,3</w:t>
            </w:r>
          </w:p>
        </w:tc>
      </w:tr>
      <w:tr w:rsidR="009F72F0" w:rsidRPr="00E03680" w:rsidTr="00C65C0C">
        <w:trPr>
          <w:gridAfter w:val="1"/>
          <w:wAfter w:w="18" w:type="dxa"/>
          <w:trHeight w:val="2102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F72F0" w:rsidRPr="00E03680" w:rsidRDefault="009F72F0" w:rsidP="00BC3471">
            <w:pPr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3 Защищенность на дальнем конце кабеля (ELFEXT), дБ, на длине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03680">
                <w:rPr>
                  <w:sz w:val="24"/>
                  <w:szCs w:val="24"/>
                </w:rPr>
                <w:t>100 м</w:t>
              </w:r>
            </w:smartTag>
            <w:r w:rsidRPr="00E03680">
              <w:rPr>
                <w:sz w:val="24"/>
                <w:szCs w:val="24"/>
              </w:rPr>
              <w:t>, не менее</w:t>
            </w:r>
          </w:p>
          <w:p w:rsidR="009F72F0" w:rsidRPr="00E03680" w:rsidRDefault="009F72F0" w:rsidP="00BC3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9F72F0" w:rsidRPr="00E03680" w:rsidRDefault="009F72F0" w:rsidP="00C65C0C">
            <w:pPr>
              <w:spacing w:after="0"/>
              <w:ind w:right="-108" w:firstLine="33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  <w:p w:rsidR="009F72F0" w:rsidRPr="00E0368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F72F0" w:rsidRPr="00E03680" w:rsidTr="00C65C0C">
        <w:trPr>
          <w:gridAfter w:val="1"/>
          <w:wAfter w:w="18" w:type="dxa"/>
          <w:trHeight w:val="217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F72F0" w:rsidRPr="00E03680" w:rsidRDefault="009F72F0" w:rsidP="00BC3471">
            <w:pPr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4 Суммарное переходное затухание на ближнем конце кабеля (PS NEXT), дБ, на длине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03680">
                <w:rPr>
                  <w:sz w:val="24"/>
                  <w:szCs w:val="24"/>
                </w:rPr>
                <w:t>100 м</w:t>
              </w:r>
            </w:smartTag>
            <w:r w:rsidRPr="00E03680">
              <w:rPr>
                <w:sz w:val="24"/>
                <w:szCs w:val="24"/>
              </w:rPr>
              <w:t>, не менее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9F72F0" w:rsidRPr="00E03680" w:rsidRDefault="009F72F0" w:rsidP="00C65C0C">
            <w:pPr>
              <w:spacing w:after="0"/>
              <w:ind w:right="-108" w:firstLine="33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57,0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51,8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45,5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42,2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40,7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37,5</w:t>
            </w:r>
          </w:p>
          <w:p w:rsidR="009F72F0" w:rsidRPr="00C363CA" w:rsidRDefault="009F72F0" w:rsidP="00BC3471">
            <w:pPr>
              <w:pStyle w:val="a3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32,7</w:t>
            </w:r>
          </w:p>
          <w:p w:rsidR="009F72F0" w:rsidRPr="00E03680" w:rsidRDefault="009F72F0" w:rsidP="00BC3471">
            <w:pPr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29,3</w:t>
            </w:r>
          </w:p>
        </w:tc>
      </w:tr>
      <w:tr w:rsidR="009F72F0" w:rsidRPr="00E03680" w:rsidTr="00C65C0C">
        <w:trPr>
          <w:gridAfter w:val="1"/>
          <w:wAfter w:w="18" w:type="dxa"/>
          <w:trHeight w:val="209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F72F0" w:rsidRPr="00E03680" w:rsidRDefault="009F72F0" w:rsidP="00BC3471">
            <w:pPr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5 Суммарная защищенность на дальнем конце кабеля (PS ELFEXT), дБ, на длине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03680">
                <w:rPr>
                  <w:sz w:val="24"/>
                  <w:szCs w:val="24"/>
                </w:rPr>
                <w:t>100 м</w:t>
              </w:r>
            </w:smartTag>
            <w:r w:rsidRPr="00E03680">
              <w:rPr>
                <w:sz w:val="24"/>
                <w:szCs w:val="24"/>
              </w:rPr>
              <w:t>, не менее</w:t>
            </w:r>
          </w:p>
          <w:p w:rsidR="009F72F0" w:rsidRPr="00E03680" w:rsidRDefault="009F72F0" w:rsidP="00BC3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9F72F0" w:rsidRPr="00E03680" w:rsidRDefault="009F72F0" w:rsidP="00C65C0C">
            <w:pPr>
              <w:spacing w:after="0"/>
              <w:ind w:right="-108" w:firstLine="33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9F72F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  <w:p w:rsidR="009F72F0" w:rsidRPr="00E03680" w:rsidRDefault="009F72F0" w:rsidP="00C65C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9F72F0" w:rsidRPr="00E03680" w:rsidTr="00C65C0C"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F72F0" w:rsidRPr="00E03680" w:rsidRDefault="009F72F0" w:rsidP="00BC3471">
            <w:pPr>
              <w:spacing w:line="216" w:lineRule="auto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lastRenderedPageBreak/>
              <w:t xml:space="preserve">6 Обратные потери (RL), дБ, на длине </w:t>
            </w:r>
            <w:smartTag w:uri="urn:schemas-microsoft-com:office:smarttags" w:element="metricconverter">
              <w:smartTagPr>
                <w:attr w:name="ProductID" w:val="100 м"/>
              </w:smartTagPr>
              <w:r w:rsidRPr="00E03680">
                <w:rPr>
                  <w:sz w:val="24"/>
                  <w:szCs w:val="24"/>
                </w:rPr>
                <w:t>100</w:t>
              </w:r>
              <w:r w:rsidRPr="00E03680">
                <w:rPr>
                  <w:sz w:val="24"/>
                  <w:szCs w:val="24"/>
                  <w:lang w:val="en-US"/>
                </w:rPr>
                <w:t> </w:t>
              </w:r>
              <w:r w:rsidRPr="00E03680">
                <w:rPr>
                  <w:sz w:val="24"/>
                  <w:szCs w:val="24"/>
                </w:rPr>
                <w:t>м</w:t>
              </w:r>
            </w:smartTag>
            <w:r w:rsidRPr="00E03680">
              <w:rPr>
                <w:sz w:val="24"/>
                <w:szCs w:val="24"/>
              </w:rPr>
              <w:t>, не менее</w:t>
            </w:r>
          </w:p>
          <w:p w:rsidR="009F72F0" w:rsidRPr="00E03680" w:rsidRDefault="009F72F0" w:rsidP="00BC347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1,00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 xml:space="preserve">  4,00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16,00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20,00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31,25</w:t>
            </w:r>
          </w:p>
          <w:p w:rsidR="009F72F0" w:rsidRPr="00E03680" w:rsidRDefault="009F72F0" w:rsidP="00C65C0C">
            <w:pPr>
              <w:spacing w:after="0"/>
              <w:ind w:right="-108" w:firstLine="175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62,50</w:t>
            </w:r>
          </w:p>
          <w:p w:rsidR="009F72F0" w:rsidRPr="00E03680" w:rsidRDefault="009F72F0" w:rsidP="00C65C0C">
            <w:pPr>
              <w:spacing w:after="0"/>
              <w:ind w:right="-108" w:firstLine="34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100,00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19,0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19,0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19,0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19,0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19,0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17,0</w:t>
            </w:r>
          </w:p>
          <w:p w:rsidR="009F72F0" w:rsidRPr="00C363CA" w:rsidRDefault="009F72F0" w:rsidP="00BC3471">
            <w:pPr>
              <w:pStyle w:val="a5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14,0</w:t>
            </w:r>
          </w:p>
          <w:p w:rsidR="009F72F0" w:rsidRPr="00E03680" w:rsidRDefault="009F72F0" w:rsidP="00BC34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363CA">
              <w:rPr>
                <w:sz w:val="24"/>
                <w:szCs w:val="24"/>
              </w:rPr>
              <w:t>12,0</w:t>
            </w:r>
          </w:p>
        </w:tc>
      </w:tr>
      <w:tr w:rsidR="009F72F0" w:rsidRPr="00E03680" w:rsidTr="00C65C0C"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F72F0" w:rsidRPr="00E03680" w:rsidRDefault="009F72F0" w:rsidP="00BC3471">
            <w:pPr>
              <w:spacing w:line="216" w:lineRule="auto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7 Групповая скорость распространения, (NVP), %, на строительной длине, не менее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9F72F0" w:rsidRPr="00E03680" w:rsidRDefault="009F72F0" w:rsidP="00BC3471">
            <w:pPr>
              <w:spacing w:line="216" w:lineRule="auto"/>
              <w:ind w:right="-108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от 1</w:t>
            </w:r>
          </w:p>
          <w:p w:rsidR="009F72F0" w:rsidRPr="00E03680" w:rsidRDefault="009F72F0" w:rsidP="00BC3471">
            <w:pPr>
              <w:spacing w:line="216" w:lineRule="auto"/>
              <w:ind w:right="-108"/>
              <w:jc w:val="both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до 100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2F0" w:rsidRPr="00E03680" w:rsidRDefault="009F72F0" w:rsidP="00BC3471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03680">
              <w:rPr>
                <w:sz w:val="24"/>
                <w:szCs w:val="24"/>
              </w:rPr>
              <w:t>65</w:t>
            </w:r>
          </w:p>
        </w:tc>
      </w:tr>
    </w:tbl>
    <w:p w:rsidR="009F72F0" w:rsidRDefault="009F72F0" w:rsidP="009F72F0"/>
    <w:p w:rsidR="009F72F0" w:rsidRDefault="009F72F0" w:rsidP="0055220B"/>
    <w:p w:rsidR="00C65C0C" w:rsidRPr="00A65403" w:rsidRDefault="00C65C0C" w:rsidP="0055220B">
      <w:pPr>
        <w:rPr>
          <w:lang w:val="en-US"/>
        </w:rPr>
      </w:pPr>
      <w:r>
        <w:t xml:space="preserve">ОБРАЗЕЦ, ПАРТИЯ №: </w:t>
      </w:r>
      <w:r w:rsidR="00A65403">
        <w:rPr>
          <w:lang w:val="en-US"/>
        </w:rPr>
        <w:t xml:space="preserve"> </w:t>
      </w:r>
    </w:p>
    <w:p w:rsidR="00C65C0C" w:rsidRPr="00A65403" w:rsidRDefault="00A65403" w:rsidP="0055220B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24C730" wp14:editId="3AFA590D">
            <wp:simplePos x="0" y="0"/>
            <wp:positionH relativeFrom="column">
              <wp:posOffset>4164330</wp:posOffset>
            </wp:positionH>
            <wp:positionV relativeFrom="paragraph">
              <wp:posOffset>55880</wp:posOffset>
            </wp:positionV>
            <wp:extent cx="962025" cy="523875"/>
            <wp:effectExtent l="19050" t="3810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0495">
                      <a:off x="0" y="0"/>
                      <a:ext cx="962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C0C">
        <w:t xml:space="preserve">ДАТА ИЗГОТОВЛЕНИЯ: </w:t>
      </w:r>
      <w:r>
        <w:rPr>
          <w:lang w:val="en-US"/>
        </w:rPr>
        <w:t xml:space="preserve"> </w:t>
      </w:r>
    </w:p>
    <w:p w:rsidR="00DA061E" w:rsidRDefault="00DA061E" w:rsidP="0055220B"/>
    <w:p w:rsidR="00DA061E" w:rsidRDefault="00DA061E" w:rsidP="0055220B"/>
    <w:p w:rsidR="00DA061E" w:rsidRDefault="00DA061E" w:rsidP="0055220B">
      <w:r>
        <w:t xml:space="preserve">ЗАКЛЮЧНИЕ </w:t>
      </w:r>
    </w:p>
    <w:p w:rsidR="00DA061E" w:rsidRDefault="00DA061E" w:rsidP="0055220B">
      <w:pPr>
        <w:rPr>
          <w:i/>
        </w:rPr>
      </w:pPr>
      <w:r w:rsidRPr="00DA061E">
        <w:rPr>
          <w:i/>
        </w:rPr>
        <w:t>Кабель прошел испытания контроля качества: дефектов не выявлено, характеристики полностью соот</w:t>
      </w:r>
      <w:r>
        <w:rPr>
          <w:i/>
        </w:rPr>
        <w:t>ветствуют номинальным параметра</w:t>
      </w:r>
      <w:bookmarkStart w:id="0" w:name="_GoBack"/>
      <w:bookmarkEnd w:id="0"/>
    </w:p>
    <w:p w:rsidR="00DA061E" w:rsidRPr="00DA061E" w:rsidRDefault="00DA061E" w:rsidP="0055220B">
      <w:pPr>
        <w:rPr>
          <w:i/>
        </w:rPr>
      </w:pPr>
    </w:p>
    <w:sectPr w:rsidR="00DA061E" w:rsidRPr="00DA061E" w:rsidSect="00C65C0C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0A" w:rsidRDefault="0004090A" w:rsidP="009F72F0">
      <w:pPr>
        <w:spacing w:after="0" w:line="240" w:lineRule="auto"/>
      </w:pPr>
      <w:r>
        <w:separator/>
      </w:r>
    </w:p>
  </w:endnote>
  <w:endnote w:type="continuationSeparator" w:id="0">
    <w:p w:rsidR="0004090A" w:rsidRDefault="0004090A" w:rsidP="009F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0A" w:rsidRDefault="0004090A" w:rsidP="009F72F0">
      <w:pPr>
        <w:spacing w:after="0" w:line="240" w:lineRule="auto"/>
      </w:pPr>
      <w:r>
        <w:separator/>
      </w:r>
    </w:p>
  </w:footnote>
  <w:footnote w:type="continuationSeparator" w:id="0">
    <w:p w:rsidR="0004090A" w:rsidRDefault="0004090A" w:rsidP="009F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F0" w:rsidRPr="009F72F0" w:rsidRDefault="009F72F0" w:rsidP="009F72F0">
    <w:pPr>
      <w:spacing w:after="0"/>
      <w:jc w:val="center"/>
      <w:rPr>
        <w:sz w:val="28"/>
        <w:szCs w:val="28"/>
      </w:rPr>
    </w:pPr>
    <w:r w:rsidRPr="009F72F0">
      <w:rPr>
        <w:sz w:val="28"/>
        <w:szCs w:val="28"/>
      </w:rPr>
      <w:t>ТЕХНИЧЕСКИЙ ПАСПОРТ ИЗДЕЛИЯ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94"/>
    <w:rsid w:val="0004090A"/>
    <w:rsid w:val="001C46CB"/>
    <w:rsid w:val="0055220B"/>
    <w:rsid w:val="00637194"/>
    <w:rsid w:val="00746D43"/>
    <w:rsid w:val="009F72F0"/>
    <w:rsid w:val="00A65403"/>
    <w:rsid w:val="00C65C0C"/>
    <w:rsid w:val="00C74E52"/>
    <w:rsid w:val="00D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9C6ABF"/>
  <w15:chartTrackingRefBased/>
  <w15:docId w15:val="{D536ADBB-3F02-4F91-BFE7-B6B5592F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2F0"/>
  </w:style>
  <w:style w:type="paragraph" w:styleId="a5">
    <w:name w:val="footer"/>
    <w:basedOn w:val="a"/>
    <w:link w:val="a6"/>
    <w:unhideWhenUsed/>
    <w:rsid w:val="009F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2F0"/>
  </w:style>
  <w:style w:type="paragraph" w:styleId="a7">
    <w:name w:val="Body Text Indent"/>
    <w:basedOn w:val="a"/>
    <w:link w:val="a8"/>
    <w:rsid w:val="009F72F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F72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DA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2019-11-20T13:05:00Z</cp:lastPrinted>
  <dcterms:created xsi:type="dcterms:W3CDTF">2019-11-20T12:14:00Z</dcterms:created>
  <dcterms:modified xsi:type="dcterms:W3CDTF">2019-11-20T13:06:00Z</dcterms:modified>
</cp:coreProperties>
</file>